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F2" w:rsidRDefault="009915F2" w:rsidP="001D7E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1D7E8B" w:rsidRPr="001D7E8B" w:rsidRDefault="001D7E8B" w:rsidP="001D7E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D7E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Классный час в 10-м классе "Мы выбираем, нас выбирают" </w:t>
      </w:r>
    </w:p>
    <w:p w:rsidR="001D7E8B" w:rsidRPr="001D7E8B" w:rsidRDefault="00C4668A" w:rsidP="001D7E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1D7E8B"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Чуйко Надежда Алексеевна</w:t>
        </w:r>
      </w:hyperlink>
      <w:r w:rsidR="001D7E8B" w:rsidRPr="001D7E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D7E8B"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зам. директора, методист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Разделы: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Внеклассная работа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Классное руководство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7E8B" w:rsidRPr="001D7E8B" w:rsidRDefault="00C4668A" w:rsidP="001D7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68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7a6aa" stroked="f"/>
        </w:pic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Цели: </w:t>
      </w:r>
    </w:p>
    <w:p w:rsidR="001D7E8B" w:rsidRPr="001D7E8B" w:rsidRDefault="001D7E8B" w:rsidP="001D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Сориентировать учащихся на правильный выбор будущей профессии с учётом их способностей и психологических особенностей.</w:t>
      </w:r>
    </w:p>
    <w:p w:rsidR="001D7E8B" w:rsidRPr="001D7E8B" w:rsidRDefault="001D7E8B" w:rsidP="001D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Способствовать осознанию учащимися своих профессиональных намерений, интересов, склонностей.</w:t>
      </w:r>
    </w:p>
    <w:p w:rsidR="001D7E8B" w:rsidRPr="001D7E8B" w:rsidRDefault="001D7E8B" w:rsidP="001D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Актуализировать основные понятия профессионального самоопределения: факторы, влияющие на выбор профессии; сферы профессиональной деятельности.</w:t>
      </w:r>
    </w:p>
    <w:p w:rsidR="001D7E8B" w:rsidRPr="001D7E8B" w:rsidRDefault="001D7E8B" w:rsidP="001D7E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Проанализировать типичные ошибки и затруднения при выборе профессии.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1D7E8B" w:rsidRPr="001D7E8B" w:rsidRDefault="001D7E8B" w:rsidP="001D7E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Научить подростков выделять основные признаки профессии;</w:t>
      </w:r>
    </w:p>
    <w:p w:rsidR="001D7E8B" w:rsidRPr="001D7E8B" w:rsidRDefault="001D7E8B" w:rsidP="001D7E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Научить подростков избегать ошибок, сопутствующих выбору профессии;</w:t>
      </w:r>
    </w:p>
    <w:p w:rsidR="001D7E8B" w:rsidRPr="001D7E8B" w:rsidRDefault="001D7E8B" w:rsidP="001D7E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Научить оперировать основными понятиями профессионального самоопределения.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Оформление и оборудование: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>Презентация Power Point (</w:t>
      </w:r>
      <w:hyperlink r:id="rId8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), ручки, карандаши, схемы анализа профессии на каждую группу (</w:t>
      </w:r>
      <w:hyperlink r:id="rId9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2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Сценарий занятия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Вступительная беседа. 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Здравствуйте, дорогие ребята! Я рада видеть вас на нашем классном часе. Пройдёт он у нас сегодня в виде группового занятия, поэтому я попрошу вас всех разделиться на 4 группы.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Тема нашего группового занятия: «Мы выбираем, нас выбирают» (Слайд 1, </w:t>
      </w:r>
      <w:hyperlink r:id="rId10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 Как вы думаете, о чём сегодня пойдёт речь?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(Ответы учащихся).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Сегодня разговор наш вновь будет о профессиональном самоопределении, процессе и результате самостоятельного и сознательного выбора профессии.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Посмотрите на экран (Слайд 2, </w:t>
      </w:r>
      <w:hyperlink r:id="rId11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). Каждой группе я предлагаю подумать над изречениями и через минуту высказать своё мнение. 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lastRenderedPageBreak/>
        <w:t>«Все работы хороши, выбирай на вкус». В.В. Маяковский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«Если человек не знает, к какой пристани он держит путь, для него ни один ветер не будет попутным». Сенека.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«Самый несчастный из людей тот, для которого в мире не оказалось работы». Томас Карлейль.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Всяк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кузнец своего счастья». Народная пословица.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(Учащиеся в группе </w:t>
      </w:r>
      <w:proofErr w:type="gramStart"/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совещаются</w:t>
      </w:r>
      <w:proofErr w:type="gramEnd"/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через минуту проходит обсуждение данных высказываний). 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2. Актуализация знаний.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В мире насчитывается около 40 тысяч разных профессий. Ежегодно 25 миллионов человек меняют своё место работы, 12% из них возвращаются обратно. Означает ли это, что к выбору профессии можно идти путём проб и ошибок? А может надо сознательно готовить себя к будущей профессиональной деятельности? Как найти ту единственную, свою профессию, чтобы она тебя полностью устраивала, чтобы её избрание позволило приносить пользу людям, обществу?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Жизнь человека – череда многочисленных выборов.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Серьёзных, от которых зависит будущее (например, выбор спутника жизни), и повседневных, бытовых (что приготовить на ужин – запеканку или пюре с котлетами).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Выбор профессии можно отнести, пожалуй, к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самым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сложным. От него зависит успех в работе и карьерный рост.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Если выбор верный, то обучение профессии будет сплошным удовольствием. Однако. Выбирая себе профессию, человек должен заранее представлять себе её специфику и возможные трудности.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Выбор профессии, с одной стороны, - взгляд в будущее, а с другой стороны – взгляд внутрь себя: готов ли я к достижению цели?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Чтобы принять правильное решение, важно учесть основные факторы, влияющие на выбор профессии. Восемь из них были описаны известным российским психологом Е.В. Климовым. Мы с вами эти факторы тоже знаем (Слайд 3, </w:t>
      </w:r>
      <w:hyperlink r:id="rId12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Знания о профессиях и их востребованность.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Мир профессий обширен и многообразен. Для выбора своей профессии необходимо познакомиться с множеством других.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Информацию о профессиях, вас интересующих, можно получить из художественной литературы, газет, журналов, телепередач, кинофильмов, выставок, посещений различных учебных заведений, предприятий, учреждений, встреч с различными специалистами, с помощью сети Интернет. </w:t>
      </w:r>
      <w:proofErr w:type="gramEnd"/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Склонности (интересы, мотивы труда).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>Человек более успешен в той деятельности, которая ему по душе. При выборе профессии обращайте внимание на то, что доставляет вам удовольствие, чем интересно заниматься. Необходимо уяснить для себя: вы любите заниматься только любимым делом или вам необходимо общение с людьми?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Способности.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Думаю, вы понимаете, что одного интереса к будущей профессии мало. Необходимы определённые способности. Способности – это такие свойства человека, которые являются необходимым условием достижения успехов в той или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lastRenderedPageBreak/>
        <w:t>иной области. Для того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чтобы играть на скрипке, мало одной любви к музыке, необходим ещё и абсолютный музыкальный слух и т.д.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Уровень притязания и самооценка.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>Это важный внутренний регулятор поведения человека, в том числе и в планировании карьеры. Например, девочка хочет стать актрисой, как бабушка. Но она не любит читать литературу и учить наизусть и т.д.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Мнение родителей, семьи.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Этот фактор тоже немаловажен. Обычно близкие люди принимают активное участие в нашем выборе. Порой им виднее со стороны, какой вы. Их советы могут подтолкнуть к анализу. 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Мнение друзей, одноклассников.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>Не стоит выбирать учебное заведение по принципу: я хочу и далее учиться с другом. Прислушиваясь к советам друзей или родителей, важно помнить, что выбор профессии – это ваш и только ваш личный выбор.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Мнение учителей и классного руководителя.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>При выборе профессии старшекласснику полезно учесть мнение учителей о его возможностях. Опытом и советом педагогов не стоит пренебрегать. Ведь они наблюдают за вами несколько лет и хорошо знают ваши индивидуальные способности. В школе работают психологи, они могут с помощью тестов и заданий определить ваши способности и склонности. Можно обратиться в центры профконсультаций, в центры занятости.</w:t>
      </w:r>
    </w:p>
    <w:p w:rsidR="001D7E8B" w:rsidRPr="001D7E8B" w:rsidRDefault="001D7E8B" w:rsidP="001D7E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ЛПП – личный профессиональный план. 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t>Это то, чего старшеклассник хочет добиться в жизни и в профессии в частности. Самому себе ответить на вопрос: для чего мне это нужно и нужно ли вообще? Надо продумать и запасной план, если возникнут трудности (психического, материального, физического плана). В целом выбор профессии считается оптимальным, если в составлении личного профессионального плана учтены все перечисленные факторы, а сам план включает как основной, так и запасные варианты.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Вспомните родительское собрание в 8 классе и классный час в 9 классе. Посмотрите на слайд 4 (</w:t>
      </w:r>
      <w:hyperlink r:id="rId13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). Какая фигура должна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получится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в идеале в этом круге?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К каким последствиям может привести неучёт тех или иных факторов?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(Ответы учащихся).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Что такое имидж? Поразмыслите над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этим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словом в течение 1 минуты. Напишите на карточке свои ассоциации, связанные с этим словом. (Слайд 5, </w:t>
      </w:r>
      <w:hyperlink r:id="rId14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(Учащиеся обсуждают, существует ли имидж у людей той или иной профессии, важно ли его иметь при устройстве на работу, соблюдать на работе).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3. Игра «Угадай профессию»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Цель в жизни имеют все люди. Любая цель может быть достижима только посредством труда. Перед каждым вырисовывается своя перспектива в жизни. Иначе ничто не оправдает наше существование. Мы крепнем духовно и физически по мере возвышения наших целей. И чем выше цель, чем чище и бескорыстнее становится человек, тем лучше он трудится. 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Предлагаю игру «Угадай профессию» (Слайд 6, </w:t>
      </w:r>
      <w:hyperlink r:id="rId15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6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2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Очень часто мы представляем себе какую-либо профессию, но конкретно рассказать об её особенностях не можем. Вот мы сейчас и узнаем особенности некоторых профессий.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Каждая группа получает таблицу. Задание группам: изучить таблицу; загадать профессию и закодировать её, т.е. проставить в каждой ячейке последней колонки нужную цифру, которая подходит к вашей профессии; по сигналу передать другой группе (по кругу). Группа, изучив, должна отгадать, какая же профессия закодирована. В качестве примера даётся профессия таксиста.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работают, звучит медленная музыка.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Теперь настало время узнать, какую профессию загадала каждая группа.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Вы хорошо потрудились. А мы продолжаем разговор о труде.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4. Обсуждение.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Труд в удовольствие – коварный миф. Труд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есть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работа. Её суть раскрывается в таких понятиях, как трудно,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трудный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>, трудности. Подлинный, а не мнимый труд не может быть идентичен игре, забаве. Он всегда требует больших затрат физической, нервной, интеллектуальной энергии, требует преодоления самого себя. Он всегда связан с напряжением, с усилием, с усталостью. И всё-таки здорово, когда сам процесс труда захватывает, увлекает, становится радостным. И ещё лучше, если труд твой увлекает тебя всю жизнь.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Раньше было проще. Отец сам пашет землю и учит пахать своих сыновей. У ремесленника и сыновья будут учиться ремесленному делу. Девочки осваивали исконно женские специальности: выпечку хлеба, прядение, шитьё, вязание.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Сейчас каждый стоит у штурвала своей жизни. Некоторые не всегда правильно выбирают верный путь и «садятся на мель».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Что же такое призвание, как вы считаете? (Слайд 7, </w:t>
      </w:r>
      <w:hyperlink r:id="rId17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- Это внутренний голос, который помогает тебе выбрать профессию.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- Это способности, к которым человек предрасположен.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i/>
          <w:iCs/>
          <w:sz w:val="24"/>
          <w:szCs w:val="24"/>
        </w:rPr>
        <w:t>- Это наивысшая степень взаимосоответствия конкретного человека и его работы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Безусловно, у каждого человека есть природные задатки: врождённая музыкальность, способности к техническому творчеству, к изобразительному искусству, к шитью. Но все задатки надо развивать, надо много трудиться, чтобы достичь желаемого уровня.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Существует большое количество вариантов классификаций видов профессиональной деятельности, типов профессий. В нашей стране наиболее распространённой является известная вам классификация академика Е.А. Климова (Слайд 8, </w:t>
      </w:r>
      <w:hyperlink r:id="rId18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Вспомните, к какой сфере по результатам тестирования МОУ МУК относитесь вы.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5. Подведение итогов.</w:t>
      </w:r>
    </w:p>
    <w:p w:rsidR="001D7E8B" w:rsidRPr="001D7E8B" w:rsidRDefault="001D7E8B" w:rsidP="001D7E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Какие же ошибки сопутствуют выбору профессии? (Слайд 9, </w:t>
      </w:r>
      <w:hyperlink r:id="rId19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А на вопрос, как получить желаемую профессию вы можете уже сказать сами. (Слайд 10).</w:t>
      </w:r>
    </w:p>
    <w:p w:rsidR="001D7E8B" w:rsidRPr="001D7E8B" w:rsidRDefault="001D7E8B" w:rsidP="001D7E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Что необходимо учитывать при осознанном выборе профессии? (Слайд 11, </w:t>
      </w:r>
      <w:hyperlink r:id="rId20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Попрошу вас продолжить незаконченные предложения: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br/>
        <w:t>«Я узнал, что моя будущая профессия…»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br/>
        <w:t>« Я думаю, что после сегодняшнего разговора…»</w:t>
      </w:r>
      <w:r w:rsidRPr="001D7E8B">
        <w:rPr>
          <w:rFonts w:ascii="Times New Roman" w:eastAsia="Times New Roman" w:hAnsi="Times New Roman" w:cs="Times New Roman"/>
          <w:sz w:val="24"/>
          <w:szCs w:val="24"/>
        </w:rPr>
        <w:br/>
        <w:t xml:space="preserve">«Я надеюсь, что в будущем…» (Слайд 12, </w:t>
      </w:r>
      <w:hyperlink r:id="rId21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D7E8B" w:rsidRPr="001D7E8B" w:rsidRDefault="001D7E8B" w:rsidP="001D7E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Предлагаю в группах обсудить, сформулировать и записать тему следующего классного часа из цикла «Мир профессий» (Слайд 13, </w:t>
      </w:r>
      <w:hyperlink r:id="rId22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Предлагаю составить тезаурус по теме (Слайд 14, </w:t>
      </w:r>
      <w:hyperlink r:id="rId23" w:history="1">
        <w:r w:rsidRPr="001D7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Приложение 1</w:t>
        </w:r>
      </w:hyperlink>
      <w:r w:rsidRPr="001D7E8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6. Заключение.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В заключени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 нашего разговора, мне хочется пожелать вам, чтобы каждый из вас выбрал себе ту профессию, которая даст вам возможность лучше всего раскрыть свои способности; профессию, к которой у вас лежит душа, в которой вы почувствуете себя полезным людям, и по-настоящему счастливым.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 xml:space="preserve">Для вас ребята, время пришло! Бывают случаи, когда, </w:t>
      </w:r>
      <w:proofErr w:type="gramStart"/>
      <w:r w:rsidRPr="001D7E8B">
        <w:rPr>
          <w:rFonts w:ascii="Times New Roman" w:eastAsia="Times New Roman" w:hAnsi="Times New Roman" w:cs="Times New Roman"/>
          <w:sz w:val="24"/>
          <w:szCs w:val="24"/>
        </w:rPr>
        <w:t>закончив школу</w:t>
      </w:r>
      <w:proofErr w:type="gramEnd"/>
      <w:r w:rsidRPr="001D7E8B">
        <w:rPr>
          <w:rFonts w:ascii="Times New Roman" w:eastAsia="Times New Roman" w:hAnsi="Times New Roman" w:cs="Times New Roman"/>
          <w:sz w:val="24"/>
          <w:szCs w:val="24"/>
        </w:rPr>
        <w:t>, выпускник ещё не определился. Ничего страшного. Главное – относиться к выбору профессии надо как к началу нового жизненного этапа. Всякий путь начинается с первого шага. И именно его сделать сложнее всего. Однако это необходимо потому что, как известно, «под лежачий камень вода не течёт». Ещё Л.Н. Толстой говорил: «Важно не то место, которое мы занимаем, а то направление, в котором мы движемся».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Обращаю ваше внимание на роль выбора профессии в жизни человека. Закончить наш с вами практикум по выбору профессии хочется словами К.Э. Циолковского «Стремление к космическим путешествиям заложено во мне известным фантазёром Жюлем Верном, он пробудил работу мозга в этом направлении. Возникли желания, а за желаниями возникла деятельность ума».</w:t>
      </w:r>
    </w:p>
    <w:p w:rsidR="001D7E8B" w:rsidRPr="001D7E8B" w:rsidRDefault="001D7E8B" w:rsidP="001D7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1D7E8B" w:rsidRPr="001D7E8B" w:rsidRDefault="001D7E8B" w:rsidP="001D7E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Ерёменко Н.И. Классные часы, 9 класс, Волгоград, «Учитель-АСТ» - 2005.</w:t>
      </w:r>
    </w:p>
    <w:p w:rsidR="001D7E8B" w:rsidRPr="001D7E8B" w:rsidRDefault="001D7E8B" w:rsidP="001D7E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Морозова Л.П. Классные часы, 10 класс, II полугодие, Волгоград, «Учитель-АСТ» - 2005.</w:t>
      </w:r>
    </w:p>
    <w:p w:rsidR="001D7E8B" w:rsidRPr="001D7E8B" w:rsidRDefault="001D7E8B" w:rsidP="001D7E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Классному руководителю о классном часе (технология подготовки и проведения личностно-ориентированного классного часа). Под ред. Е.Н. Степанова, М.А. Александровой. Москва, Творческий Центр «Сфера» - 2004.</w:t>
      </w:r>
    </w:p>
    <w:p w:rsidR="001D7E8B" w:rsidRPr="001D7E8B" w:rsidRDefault="001D7E8B" w:rsidP="001D7E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Махаева О.А., Григорьева Е.Е. «Я выбираю профессию», комплексная программа активного профессионального самоопределения школьников. Москва, УЦ «Перспектива» - 2000.</w:t>
      </w:r>
    </w:p>
    <w:p w:rsidR="001D7E8B" w:rsidRPr="001D7E8B" w:rsidRDefault="001D7E8B" w:rsidP="001D7E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E8B">
        <w:rPr>
          <w:rFonts w:ascii="Times New Roman" w:eastAsia="Times New Roman" w:hAnsi="Times New Roman" w:cs="Times New Roman"/>
          <w:sz w:val="24"/>
          <w:szCs w:val="24"/>
        </w:rPr>
        <w:t>Голубева Я.В. Проблемные классные часы, 10-11 классы. Волгоград, «Учитель» - 2006.</w:t>
      </w:r>
    </w:p>
    <w:p w:rsidR="0083196A" w:rsidRDefault="0083196A"/>
    <w:sectPr w:rsidR="0083196A" w:rsidSect="00E4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9EC"/>
    <w:multiLevelType w:val="multilevel"/>
    <w:tmpl w:val="EA9C1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972020"/>
    <w:multiLevelType w:val="multilevel"/>
    <w:tmpl w:val="2584A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2D61A6"/>
    <w:multiLevelType w:val="multilevel"/>
    <w:tmpl w:val="B21C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9953A88"/>
    <w:multiLevelType w:val="multilevel"/>
    <w:tmpl w:val="66C2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04D1418"/>
    <w:multiLevelType w:val="multilevel"/>
    <w:tmpl w:val="32A07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F20A01"/>
    <w:multiLevelType w:val="multilevel"/>
    <w:tmpl w:val="FB68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D7E8B"/>
    <w:rsid w:val="001D7E8B"/>
    <w:rsid w:val="0083196A"/>
    <w:rsid w:val="00952863"/>
    <w:rsid w:val="009915F2"/>
    <w:rsid w:val="00C4668A"/>
    <w:rsid w:val="00E4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05"/>
  </w:style>
  <w:style w:type="paragraph" w:styleId="1">
    <w:name w:val="heading 1"/>
    <w:basedOn w:val="a"/>
    <w:link w:val="10"/>
    <w:uiPriority w:val="9"/>
    <w:qFormat/>
    <w:rsid w:val="001D7E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E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D7E8B"/>
    <w:rPr>
      <w:color w:val="0000FF"/>
      <w:u w:val="single"/>
    </w:rPr>
  </w:style>
  <w:style w:type="character" w:styleId="a4">
    <w:name w:val="Emphasis"/>
    <w:basedOn w:val="a0"/>
    <w:uiPriority w:val="20"/>
    <w:qFormat/>
    <w:rsid w:val="001D7E8B"/>
    <w:rPr>
      <w:i/>
      <w:iCs/>
    </w:rPr>
  </w:style>
  <w:style w:type="paragraph" w:styleId="a5">
    <w:name w:val="Normal (Web)"/>
    <w:basedOn w:val="a"/>
    <w:uiPriority w:val="99"/>
    <w:semiHidden/>
    <w:unhideWhenUsed/>
    <w:rsid w:val="001D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D7E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56032/pril1.ppt" TargetMode="External"/><Relationship Id="rId13" Type="http://schemas.openxmlformats.org/officeDocument/2006/relationships/hyperlink" Target="http://festival.1september.ru/articles/556032/pril1.ppt" TargetMode="External"/><Relationship Id="rId18" Type="http://schemas.openxmlformats.org/officeDocument/2006/relationships/hyperlink" Target="http://festival.1september.ru/articles/556032/pril1.pp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estival.1september.ru/articles/556032/pril1.ppt" TargetMode="External"/><Relationship Id="rId7" Type="http://schemas.openxmlformats.org/officeDocument/2006/relationships/hyperlink" Target="http://festival.1september.ru/classroom-management/" TargetMode="External"/><Relationship Id="rId12" Type="http://schemas.openxmlformats.org/officeDocument/2006/relationships/hyperlink" Target="http://festival.1september.ru/articles/556032/pril1.ppt" TargetMode="External"/><Relationship Id="rId17" Type="http://schemas.openxmlformats.org/officeDocument/2006/relationships/hyperlink" Target="http://festival.1september.ru/articles/556032/pril1.ppt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festival.1september.ru/articles/556032/pril2.doc" TargetMode="External"/><Relationship Id="rId20" Type="http://schemas.openxmlformats.org/officeDocument/2006/relationships/hyperlink" Target="http://festival.1september.ru/articles/556032/pril1.pp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outdoors/" TargetMode="External"/><Relationship Id="rId11" Type="http://schemas.openxmlformats.org/officeDocument/2006/relationships/hyperlink" Target="http://festival.1september.ru/articles/556032/pril1.ppt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festival.1september.ru/authors/102-353-238" TargetMode="External"/><Relationship Id="rId15" Type="http://schemas.openxmlformats.org/officeDocument/2006/relationships/hyperlink" Target="http://festival.1september.ru/articles/556032/pril1.ppt" TargetMode="External"/><Relationship Id="rId23" Type="http://schemas.openxmlformats.org/officeDocument/2006/relationships/hyperlink" Target="http://festival.1september.ru/articles/556032/pril1.ppt" TargetMode="External"/><Relationship Id="rId10" Type="http://schemas.openxmlformats.org/officeDocument/2006/relationships/hyperlink" Target="http://festival.1september.ru/articles/556032/pril1.ppt" TargetMode="External"/><Relationship Id="rId19" Type="http://schemas.openxmlformats.org/officeDocument/2006/relationships/hyperlink" Target="http://festival.1september.ru/articles/556032/pril1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56032/pril2.doc" TargetMode="External"/><Relationship Id="rId14" Type="http://schemas.openxmlformats.org/officeDocument/2006/relationships/hyperlink" Target="http://festival.1september.ru/articles/556032/pril1.ppt" TargetMode="External"/><Relationship Id="rId22" Type="http://schemas.openxmlformats.org/officeDocument/2006/relationships/hyperlink" Target="http://festival.1september.ru/articles/556032/pril1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1938</Words>
  <Characters>11052</Characters>
  <Application>Microsoft Office Word</Application>
  <DocSecurity>0</DocSecurity>
  <Lines>92</Lines>
  <Paragraphs>25</Paragraphs>
  <ScaleCrop>false</ScaleCrop>
  <Company>Microsoft</Company>
  <LinksUpToDate>false</LinksUpToDate>
  <CharactersWithSpaces>12965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2014-01-11T19:56:00Z</dcterms:created>
  <dcterms:modified xsi:type="dcterms:W3CDTF">2014-11-09T20:34:00Z</dcterms:modified>
</cp:coreProperties>
</file>